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00" w:rsidRDefault="00EC4C00" w:rsidP="002A2FEB">
      <w:pPr>
        <w:jc w:val="center"/>
        <w:rPr>
          <w:rStyle w:val="fontstyle01"/>
          <w:rFonts w:ascii="Franklin Gothic Medium" w:hAnsi="Franklin Gothic Medium"/>
          <w:sz w:val="32"/>
          <w:szCs w:val="32"/>
          <w:bdr w:val="single" w:sz="4" w:space="0" w:color="auto"/>
        </w:rPr>
      </w:pPr>
      <w:r w:rsidRPr="00EC4C00">
        <w:rPr>
          <w:rFonts w:ascii="Franklin Gothic Medium" w:hAnsi="Franklin Gothic Medium"/>
          <w:b/>
          <w:bCs/>
          <w:noProof/>
          <w:color w:val="000000"/>
          <w:sz w:val="40"/>
          <w:szCs w:val="32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36D68" wp14:editId="3D690DCA">
                <wp:simplePos x="0" y="0"/>
                <wp:positionH relativeFrom="column">
                  <wp:posOffset>-733294</wp:posOffset>
                </wp:positionH>
                <wp:positionV relativeFrom="paragraph">
                  <wp:posOffset>-112856</wp:posOffset>
                </wp:positionV>
                <wp:extent cx="6818243" cy="10231821"/>
                <wp:effectExtent l="0" t="0" r="20955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243" cy="102318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C6A6D" id="Rectángulo 1" o:spid="_x0000_s1026" style="position:absolute;margin-left:-57.75pt;margin-top:-8.9pt;width:536.85pt;height:80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" filled="f" strokecolor="#1f4d78 [1604]" strokeweight="1pt"/>
            </w:pict>
          </mc:Fallback>
        </mc:AlternateContent>
      </w:r>
      <w:r w:rsidR="002A2FEB" w:rsidRPr="00EC4C00">
        <w:rPr>
          <w:rStyle w:val="fontstyle01"/>
          <w:rFonts w:ascii="Franklin Gothic Medium" w:hAnsi="Franklin Gothic Medium"/>
          <w:sz w:val="40"/>
          <w:szCs w:val="32"/>
          <w:bdr w:val="single" w:sz="4" w:space="0" w:color="auto"/>
        </w:rPr>
        <w:t>Las energías de MTVSS y todo lo demás</w:t>
      </w:r>
    </w:p>
    <w:p w:rsidR="00425B44" w:rsidRPr="00027DF6" w:rsidRDefault="002A2FEB" w:rsidP="00425B44">
      <w:pPr>
        <w:spacing w:after="0" w:line="240" w:lineRule="auto"/>
        <w:jc w:val="center"/>
        <w:rPr>
          <w:rStyle w:val="fontstyle21"/>
          <w:rFonts w:ascii="Franklin Gothic Medium" w:hAnsi="Franklin Gothic Medium"/>
          <w:sz w:val="22"/>
          <w:szCs w:val="24"/>
        </w:rPr>
      </w:pPr>
      <w:r w:rsidRPr="00027DF6">
        <w:rPr>
          <w:rStyle w:val="fontstyle21"/>
          <w:rFonts w:ascii="Franklin Gothic Medium" w:hAnsi="Franklin Gothic Medium"/>
          <w:sz w:val="22"/>
          <w:szCs w:val="24"/>
        </w:rPr>
        <w:t>MTVSS se activa cuando lo pides. Las energías que estás pidiendo que</w:t>
      </w:r>
      <w:r w:rsidRPr="00027DF6">
        <w:rPr>
          <w:rFonts w:ascii="Franklin Gothic Medium" w:hAnsi="Franklin Gothic Medium"/>
          <w:color w:val="000000"/>
          <w:szCs w:val="24"/>
        </w:rPr>
        <w:br/>
      </w:r>
      <w:r w:rsidRPr="00027DF6">
        <w:rPr>
          <w:rStyle w:val="fontstyle21"/>
          <w:rFonts w:ascii="Franklin Gothic Medium" w:hAnsi="Franklin Gothic Medium"/>
          <w:sz w:val="22"/>
          <w:szCs w:val="24"/>
        </w:rPr>
        <w:t>actúen son las siguientes (ya sea que tú y la persona que vaya a recibir</w:t>
      </w:r>
      <w:r w:rsidRPr="00027DF6">
        <w:rPr>
          <w:rFonts w:ascii="Franklin Gothic Medium" w:hAnsi="Franklin Gothic Medium"/>
          <w:color w:val="000000"/>
          <w:szCs w:val="24"/>
        </w:rPr>
        <w:br/>
      </w:r>
      <w:r w:rsidRPr="00027DF6">
        <w:rPr>
          <w:rStyle w:val="fontstyle21"/>
          <w:rFonts w:ascii="Franklin Gothic Medium" w:hAnsi="Franklin Gothic Medium"/>
          <w:sz w:val="22"/>
          <w:szCs w:val="24"/>
        </w:rPr>
        <w:t>las conozca o no):</w:t>
      </w:r>
    </w:p>
    <w:p w:rsidR="002A2FEB" w:rsidRPr="00425B44" w:rsidRDefault="002A2FEB" w:rsidP="00425B44">
      <w:pPr>
        <w:spacing w:after="0" w:line="240" w:lineRule="auto"/>
        <w:jc w:val="center"/>
        <w:rPr>
          <w:rStyle w:val="fontstyle21"/>
          <w:rFonts w:ascii="Franklin Gothic Medium" w:hAnsi="Franklin Gothic Medium"/>
          <w:sz w:val="4"/>
          <w:szCs w:val="26"/>
        </w:rPr>
      </w:pPr>
      <w:r w:rsidRPr="00263B80">
        <w:rPr>
          <w:rFonts w:ascii="Franklin Gothic Medium" w:hAnsi="Franklin Gothic Medium"/>
          <w:color w:val="000000"/>
          <w:sz w:val="24"/>
          <w:szCs w:val="24"/>
        </w:rPr>
        <w:br/>
      </w:r>
    </w:p>
    <w:p w:rsidR="00027DF6" w:rsidRDefault="00EC4C00" w:rsidP="00425B44">
      <w:pPr>
        <w:spacing w:after="0" w:line="240" w:lineRule="auto"/>
        <w:ind w:left="-426" w:right="-427"/>
        <w:jc w:val="center"/>
        <w:rPr>
          <w:sz w:val="28"/>
          <w:szCs w:val="28"/>
        </w:rPr>
      </w:pP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Impactación Gravitacional (GIS)</w:t>
      </w:r>
      <w:r w:rsidR="002A2FEB" w:rsidRPr="00425B44">
        <w:rPr>
          <w:rFonts w:ascii="Franklin Gothic Medium" w:hAnsi="Franklin Gothic Medium"/>
          <w:color w:val="000000"/>
          <w:sz w:val="28"/>
          <w:szCs w:val="28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Densidad Gravitacional (GDS)</w:t>
      </w:r>
      <w:r w:rsidR="002A2FEB" w:rsidRPr="00425B44">
        <w:rPr>
          <w:rFonts w:ascii="Franklin Gothic Medium" w:hAnsi="Franklin Gothic Medium"/>
          <w:color w:val="000000"/>
          <w:sz w:val="28"/>
          <w:szCs w:val="28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Todos Los Sistemas Reticulares Del Cuerpo Con Cualquier</w:t>
      </w:r>
      <w:r w:rsidR="002A2FEB" w:rsidRPr="00425B44">
        <w:rPr>
          <w:rFonts w:ascii="Franklin Gothic Medium" w:hAnsi="Franklin Gothic Medium"/>
          <w:color w:val="000000"/>
          <w:sz w:val="28"/>
          <w:szCs w:val="28"/>
        </w:rPr>
        <w:br/>
      </w:r>
      <w:r w:rsidR="002A2FEB" w:rsidRPr="00425B44">
        <w:rPr>
          <w:rStyle w:val="fontstyle21"/>
          <w:rFonts w:ascii="Franklin Gothic Medium" w:hAnsi="Franklin Gothic Medium"/>
        </w:rPr>
        <w:t>Disfunción.</w:t>
      </w:r>
      <w:r w:rsidR="002A2FEB" w:rsidRPr="00425B44">
        <w:rPr>
          <w:rFonts w:ascii="Franklin Gothic Medium" w:hAnsi="Franklin Gothic Medium"/>
          <w:color w:val="000000"/>
          <w:sz w:val="28"/>
          <w:szCs w:val="28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Desprendimiento Del Sistema De Valencia Terminal (MTVSS)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Todos Los Elementos De La Estructura Celular Y Muscular Que</w:t>
      </w:r>
      <w:r w:rsidR="002A2FEB" w:rsidRPr="00425B44">
        <w:rPr>
          <w:rStyle w:val="fontstyle21"/>
          <w:rFonts w:ascii="Franklin Gothic Medium" w:hAnsi="Franklin Gothic Medium"/>
        </w:rPr>
        <w:br/>
        <w:t>Han Sido Afectados Para Disminuir La Función Apropiada De La</w:t>
      </w:r>
      <w:r w:rsidR="002A2FEB" w:rsidRPr="00425B44">
        <w:rPr>
          <w:rStyle w:val="fontstyle21"/>
          <w:rFonts w:ascii="Franklin Gothic Medium" w:hAnsi="Franklin Gothic Medium"/>
        </w:rPr>
        <w:br/>
        <w:t>Célula.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Valencias Moleculares Para Aumentar Los Sistemas De Adición</w:t>
      </w:r>
      <w:r w:rsidR="002A2FEB" w:rsidRPr="00425B44">
        <w:rPr>
          <w:rStyle w:val="fontstyle21"/>
          <w:rFonts w:ascii="Franklin Gothic Medium" w:hAnsi="Franklin Gothic Medium"/>
        </w:rPr>
        <w:br/>
        <w:t>(MVAAS)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 Molecular De Cohesión (MCS)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Tiempo Antes Del Tiempo (TBTS)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Sin Tiempo Después Del Tiempo (NTBTS).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Partes No Compatibles Del Cuerpo (NBP)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Partes Incompatibles Del Cuerpo (IBP)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Moleculares De Interfaz, Degradante Y De</w:t>
      </w:r>
      <w:r w:rsidR="002A2FEB" w:rsidRPr="00425B44">
        <w:rPr>
          <w:rStyle w:val="fontstyle21"/>
          <w:rFonts w:ascii="Franklin Gothic Medium" w:hAnsi="Franklin Gothic Medium"/>
        </w:rPr>
        <w:br/>
        <w:t>Degeneración (MIDDS)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Versión De Energía (EVS) - Incluye La Subversión,</w:t>
      </w:r>
      <w:r w:rsidR="002A2FEB" w:rsidRPr="00425B44">
        <w:rPr>
          <w:rStyle w:val="fontstyle21"/>
          <w:rFonts w:ascii="Franklin Gothic Medium" w:hAnsi="Franklin Gothic Medium"/>
        </w:rPr>
        <w:br/>
        <w:t>La Conversión, La Perversión, Introversión, Extroversión, La</w:t>
      </w:r>
      <w:r w:rsidR="002A2FEB" w:rsidRPr="00425B44">
        <w:rPr>
          <w:rStyle w:val="fontstyle21"/>
          <w:rFonts w:ascii="Franklin Gothic Medium" w:hAnsi="Franklin Gothic Medium"/>
        </w:rPr>
        <w:br/>
        <w:t>Aversión Y El Resto De Versiones.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Separación De Filtrado Y Sistemas De Barreras</w:t>
      </w:r>
      <w:r w:rsidR="002A2FEB" w:rsidRPr="00425B44">
        <w:rPr>
          <w:rStyle w:val="fontstyle21"/>
          <w:rFonts w:ascii="Franklin Gothic Medium" w:hAnsi="Franklin Gothic Medium"/>
        </w:rPr>
        <w:br/>
        <w:t>(SFSBS) – Interfases Con El Funcionamiento Y La Comunicación</w:t>
      </w:r>
      <w:r w:rsidR="002A2FEB" w:rsidRPr="00425B44">
        <w:rPr>
          <w:rStyle w:val="fontstyle21"/>
          <w:rFonts w:ascii="Franklin Gothic Medium" w:hAnsi="Franklin Gothic Medium"/>
        </w:rPr>
        <w:br/>
        <w:t>Entre Cuerpos Y Ser.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 De Disfunción Cráneo-Sacral (CSDS)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Adhesión Exo-Dermal (EDAS)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 Transferencia Exo-Dermal Y Endo-Dermal Molecular</w:t>
      </w:r>
      <w:r w:rsidR="002A2FEB" w:rsidRPr="00425B44">
        <w:rPr>
          <w:rStyle w:val="fontstyle21"/>
          <w:rFonts w:ascii="Franklin Gothic Medium" w:hAnsi="Franklin Gothic Medium"/>
        </w:rPr>
        <w:br/>
        <w:t>(EDEDMTS)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Creadores Moleculares, Musculares, Meso-, Exo- y</w:t>
      </w:r>
      <w:r w:rsidR="002A2FEB" w:rsidRPr="00425B44">
        <w:rPr>
          <w:rStyle w:val="fontstyle21"/>
          <w:rFonts w:ascii="Franklin Gothic Medium" w:hAnsi="Franklin Gothic Medium"/>
        </w:rPr>
        <w:br/>
        <w:t>Endo-Dermales (MMMEED)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Destructivos Moleculares, Musculares, Meso-, Exo- y</w:t>
      </w:r>
      <w:r w:rsidRPr="00425B44">
        <w:rPr>
          <w:rStyle w:val="fontstyle21"/>
          <w:rFonts w:ascii="Franklin Gothic Medium" w:hAnsi="Franklin Gothic Medium"/>
        </w:rPr>
        <w:t xml:space="preserve"> </w:t>
      </w:r>
      <w:r w:rsidR="002A2FEB" w:rsidRPr="00425B44">
        <w:rPr>
          <w:rStyle w:val="fontstyle21"/>
          <w:rFonts w:ascii="Franklin Gothic Medium" w:hAnsi="Franklin Gothic Medium"/>
        </w:rPr>
        <w:br/>
        <w:t>Endo-Dermales (MMMEEDDS).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Sistemas Creadores Eléctrico, Molecular, Muscular, Meso- Exo- y</w:t>
      </w:r>
      <w:r w:rsidR="002A2FEB" w:rsidRPr="00425B44">
        <w:rPr>
          <w:rStyle w:val="fontstyle21"/>
          <w:rFonts w:ascii="Franklin Gothic Medium" w:hAnsi="Franklin Gothic Medium"/>
        </w:rPr>
        <w:br/>
        <w:t>Endo-Dermal (EMMMEEDDS)</w:t>
      </w:r>
      <w:r w:rsidR="002A2FEB" w:rsidRPr="00425B44">
        <w:rPr>
          <w:rStyle w:val="fontstyle21"/>
          <w:rFonts w:ascii="Franklin Gothic Medium" w:hAnsi="Franklin Gothic Medium"/>
        </w:rPr>
        <w:br/>
      </w:r>
      <w:r w:rsidRPr="00425B44">
        <w:rPr>
          <w:rStyle w:val="fontstyle21"/>
          <w:rFonts w:ascii="Franklin Gothic Medium" w:hAnsi="Franklin Gothic Medium"/>
        </w:rPr>
        <w:t>*</w:t>
      </w:r>
      <w:r w:rsidR="002A2FEB" w:rsidRPr="00425B44">
        <w:rPr>
          <w:rStyle w:val="fontstyle21"/>
          <w:rFonts w:ascii="Franklin Gothic Medium" w:hAnsi="Franklin Gothic Medium"/>
        </w:rPr>
        <w:t>Sistema Destructor Eléctrico, Molecular, Muscular, Meso- Exo- y</w:t>
      </w:r>
      <w:r w:rsidR="002A2FEB" w:rsidRPr="00425B44">
        <w:rPr>
          <w:rStyle w:val="fontstyle21"/>
          <w:rFonts w:ascii="Franklin Gothic Medium" w:hAnsi="Franklin Gothic Medium"/>
        </w:rPr>
        <w:br/>
        <w:t>Endo-Dermal (EMMMEEDDS)</w:t>
      </w:r>
      <w:r w:rsidR="00425B44" w:rsidRPr="00425B44">
        <w:rPr>
          <w:sz w:val="28"/>
          <w:szCs w:val="28"/>
        </w:rPr>
        <w:t xml:space="preserve"> 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bookmarkStart w:id="0" w:name="_GoBack"/>
      <w:bookmarkEnd w:id="0"/>
      <w:r w:rsidRPr="00425B44">
        <w:rPr>
          <w:rStyle w:val="fontstyle21"/>
          <w:rFonts w:ascii="Franklin Gothic Medium" w:hAnsi="Franklin Gothic Medium"/>
        </w:rPr>
        <w:t>*Todos Los 67 Metabolismos Que Han Sido Interferidos Para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Disminuir El Adecuado Funcionamiento.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*Sistemas De Mimetización Que Mimetizan El ARN, El ADN, LNA,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Y Todos Los Otros Nucleídos De Programación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*Limitaciones Inducidas En El Cuerpo A Través De La Estructura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Atómica, Subatómica Y Preatómica Y La Programación Molecular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Y Cromosómica.</w:t>
      </w:r>
    </w:p>
    <w:p w:rsidR="00425B44" w:rsidRPr="00425B44" w:rsidRDefault="00425B44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 w:rsidRPr="00425B44">
        <w:rPr>
          <w:rStyle w:val="fontstyle21"/>
          <w:rFonts w:ascii="Franklin Gothic Medium" w:hAnsi="Franklin Gothic Medium"/>
        </w:rPr>
        <w:t>*Sistemas De Interfaz, Entrelazados Degenerativos (IIDS)</w:t>
      </w:r>
    </w:p>
    <w:p w:rsidR="00425B44" w:rsidRPr="00425B44" w:rsidRDefault="00027DF6" w:rsidP="00425B44">
      <w:pPr>
        <w:spacing w:after="0" w:line="240" w:lineRule="auto"/>
        <w:ind w:left="-426" w:right="-427"/>
        <w:jc w:val="center"/>
        <w:rPr>
          <w:rStyle w:val="fontstyle21"/>
          <w:rFonts w:ascii="Franklin Gothic Medium" w:hAnsi="Franklin Gothic Medium"/>
        </w:rPr>
      </w:pPr>
      <w:r>
        <w:rPr>
          <w:rStyle w:val="fontstyle21"/>
          <w:rFonts w:ascii="Franklin Gothic Medium" w:hAnsi="Franklin Gothic Medium"/>
        </w:rPr>
        <w:t>*</w:t>
      </w:r>
      <w:r w:rsidR="00425B44" w:rsidRPr="00425B44">
        <w:rPr>
          <w:rStyle w:val="fontstyle21"/>
          <w:rFonts w:ascii="Franklin Gothic Medium" w:hAnsi="Franklin Gothic Medium"/>
        </w:rPr>
        <w:t>Infundir Caos</w:t>
      </w:r>
    </w:p>
    <w:sectPr w:rsidR="00425B44" w:rsidRPr="00425B44" w:rsidSect="00027DF6">
      <w:pgSz w:w="11906" w:h="16838" w:code="9"/>
      <w:pgMar w:top="426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EB"/>
    <w:rsid w:val="00027DF6"/>
    <w:rsid w:val="00263B80"/>
    <w:rsid w:val="002929E9"/>
    <w:rsid w:val="002A2FEB"/>
    <w:rsid w:val="00425B44"/>
    <w:rsid w:val="00EC4C00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B535E-DB7B-4670-B189-F2CEB3E3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2A2FEB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2A2FEB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</dc:creator>
  <cp:keywords/>
  <dc:description/>
  <cp:lastModifiedBy>Crank Yankers</cp:lastModifiedBy>
  <cp:revision>6</cp:revision>
  <cp:lastPrinted>2022-05-23T23:37:00Z</cp:lastPrinted>
  <dcterms:created xsi:type="dcterms:W3CDTF">2022-05-23T21:52:00Z</dcterms:created>
  <dcterms:modified xsi:type="dcterms:W3CDTF">2022-05-23T23:38:00Z</dcterms:modified>
</cp:coreProperties>
</file>